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09" w:rsidRPr="00F67F65" w:rsidRDefault="00F67F65" w:rsidP="00F67F65">
      <w:pPr>
        <w:pStyle w:val="NoSpacing"/>
        <w:jc w:val="center"/>
      </w:pPr>
      <w:r w:rsidRPr="00F67F65">
        <w:t>Working document</w:t>
      </w:r>
    </w:p>
    <w:p w:rsidR="00F67F65" w:rsidRPr="00F67F65" w:rsidRDefault="00F67F65" w:rsidP="00F67F65">
      <w:pPr>
        <w:pStyle w:val="NoSpacing"/>
        <w:jc w:val="center"/>
      </w:pPr>
      <w:r w:rsidRPr="00F67F65">
        <w:t>For the EHII MS</w:t>
      </w:r>
    </w:p>
    <w:p w:rsidR="00F67F65" w:rsidRDefault="00F67F65" w:rsidP="00F67F65">
      <w:pPr>
        <w:pStyle w:val="NoSpacing"/>
        <w:jc w:val="center"/>
      </w:pPr>
      <w:r>
        <w:t xml:space="preserve">On behalf of the Working Group on Indicator </w:t>
      </w:r>
      <w:r w:rsidR="004E17E3">
        <w:t>M</w:t>
      </w:r>
      <w:r>
        <w:t>apping</w:t>
      </w:r>
    </w:p>
    <w:p w:rsidR="00F67F65" w:rsidRDefault="00F67F65" w:rsidP="00F67F65">
      <w:pPr>
        <w:pStyle w:val="NoSpacing"/>
      </w:pPr>
    </w:p>
    <w:p w:rsidR="00F67F65" w:rsidRDefault="00F67F65" w:rsidP="00F67F65">
      <w:pPr>
        <w:pStyle w:val="NoSpacing"/>
      </w:pPr>
    </w:p>
    <w:p w:rsidR="00F67F65" w:rsidRPr="00895FE7" w:rsidRDefault="00F67F65" w:rsidP="00F67F65">
      <w:pPr>
        <w:pStyle w:val="NoSpacing"/>
        <w:rPr>
          <w:b/>
        </w:rPr>
      </w:pPr>
      <w:r w:rsidRPr="00895FE7">
        <w:rPr>
          <w:b/>
        </w:rPr>
        <w:t>Question 1</w:t>
      </w:r>
    </w:p>
    <w:p w:rsidR="00F50158" w:rsidRDefault="00F50158" w:rsidP="00F67F65">
      <w:pPr>
        <w:pStyle w:val="NoSpacing"/>
      </w:pPr>
      <w:r>
        <w:t xml:space="preserve">A possible outcome of the WG could be </w:t>
      </w:r>
      <w:r w:rsidR="00035CFB">
        <w:t xml:space="preserve">a </w:t>
      </w:r>
      <w:r w:rsidR="00D24E4E">
        <w:t>“</w:t>
      </w:r>
      <w:r w:rsidR="00035CFB">
        <w:t xml:space="preserve">working </w:t>
      </w:r>
      <w:r>
        <w:t>agenda</w:t>
      </w:r>
      <w:r w:rsidR="00D24E4E">
        <w:t>”</w:t>
      </w:r>
      <w:r>
        <w:t xml:space="preserve"> summarising </w:t>
      </w:r>
      <w:r w:rsidR="00B108E6">
        <w:t xml:space="preserve">concrete </w:t>
      </w:r>
      <w:r>
        <w:t>issues</w:t>
      </w:r>
      <w:r w:rsidR="002E62B0">
        <w:t xml:space="preserve"> </w:t>
      </w:r>
      <w:r w:rsidR="00B108E6">
        <w:t>pe</w:t>
      </w:r>
      <w:r w:rsidR="00A55CDD">
        <w:t xml:space="preserve">r indicator </w:t>
      </w:r>
      <w:r w:rsidR="009A1DB9">
        <w:t xml:space="preserve">set or </w:t>
      </w:r>
      <w:r w:rsidR="00DD56F4">
        <w:t xml:space="preserve">indicator </w:t>
      </w:r>
      <w:r w:rsidR="009A1DB9">
        <w:t xml:space="preserve">topic </w:t>
      </w:r>
      <w:r w:rsidRPr="00A55CDD">
        <w:t xml:space="preserve">that need to be tackled in </w:t>
      </w:r>
      <w:r>
        <w:t xml:space="preserve">order to </w:t>
      </w:r>
    </w:p>
    <w:p w:rsidR="00F50158" w:rsidRDefault="00F50158" w:rsidP="00F67F65">
      <w:pPr>
        <w:pStyle w:val="NoSpacing"/>
      </w:pPr>
      <w:r>
        <w:t>-reduce</w:t>
      </w:r>
      <w:r w:rsidR="00310EB3">
        <w:t xml:space="preserve"> the</w:t>
      </w:r>
      <w:r>
        <w:t xml:space="preserve"> data reporting burden</w:t>
      </w:r>
      <w:r w:rsidR="00AC4EA1">
        <w:t xml:space="preserve"> (i.e., to support data collection, see Fig 1)</w:t>
      </w:r>
    </w:p>
    <w:p w:rsidR="00F50158" w:rsidRDefault="00F50158" w:rsidP="00F67F65">
      <w:pPr>
        <w:pStyle w:val="NoSpacing"/>
      </w:pPr>
      <w:r>
        <w:t xml:space="preserve">-increase </w:t>
      </w:r>
      <w:r w:rsidR="00310EB3">
        <w:t xml:space="preserve">health </w:t>
      </w:r>
      <w:r>
        <w:t>re</w:t>
      </w:r>
      <w:r w:rsidR="00AC4EA1">
        <w:t>porting consistency and quality (i.e., to support health reporting, see Fig 1)</w:t>
      </w:r>
    </w:p>
    <w:p w:rsidR="00DD56F4" w:rsidRDefault="009A1DB9" w:rsidP="00F67F65">
      <w:pPr>
        <w:pStyle w:val="NoSpacing"/>
        <w:rPr>
          <w:rFonts w:ascii="Calibri" w:hAnsi="Calibri"/>
        </w:rPr>
      </w:pPr>
      <w:proofErr w:type="gramStart"/>
      <w:r>
        <w:t>starting</w:t>
      </w:r>
      <w:proofErr w:type="gramEnd"/>
      <w:r>
        <w:t xml:space="preserve"> with </w:t>
      </w:r>
      <w:r w:rsidRPr="00A55CDD">
        <w:rPr>
          <w:rFonts w:ascii="Calibri" w:hAnsi="Calibri"/>
        </w:rPr>
        <w:t>alcohol consumption, life expectancy, vaccination coverage</w:t>
      </w:r>
      <w:r w:rsidR="00DD56F4">
        <w:rPr>
          <w:rFonts w:ascii="Calibri" w:hAnsi="Calibri"/>
        </w:rPr>
        <w:t>, see 10</w:t>
      </w:r>
      <w:r w:rsidR="00DD56F4" w:rsidRPr="00DD56F4">
        <w:rPr>
          <w:rFonts w:ascii="Calibri" w:hAnsi="Calibri"/>
          <w:vertAlign w:val="superscript"/>
        </w:rPr>
        <w:t>th</w:t>
      </w:r>
      <w:r w:rsidR="00DD56F4">
        <w:rPr>
          <w:rFonts w:ascii="Calibri" w:hAnsi="Calibri"/>
        </w:rPr>
        <w:t xml:space="preserve"> SG meeting report. </w:t>
      </w:r>
    </w:p>
    <w:p w:rsidR="00F50158" w:rsidRDefault="00F50158" w:rsidP="00F67F65">
      <w:pPr>
        <w:pStyle w:val="NoSpacing"/>
      </w:pPr>
      <w:r>
        <w:t xml:space="preserve">Would you </w:t>
      </w:r>
      <w:r w:rsidR="00AC4EA1">
        <w:t xml:space="preserve">support </w:t>
      </w:r>
      <w:proofErr w:type="gramStart"/>
      <w:r w:rsidR="00AC4EA1">
        <w:t>the WG working on this</w:t>
      </w:r>
      <w:r w:rsidR="00035CFB">
        <w:t xml:space="preserve"> or would you have other suggestions on how to proceed with this work</w:t>
      </w:r>
      <w:proofErr w:type="gramEnd"/>
      <w:r w:rsidR="00AC4EA1">
        <w:t>?</w:t>
      </w:r>
    </w:p>
    <w:p w:rsidR="00AC4EA1" w:rsidRDefault="00AC4EA1" w:rsidP="00F67F65">
      <w:pPr>
        <w:pStyle w:val="NoSpacing"/>
      </w:pPr>
    </w:p>
    <w:p w:rsidR="00201424" w:rsidRPr="00895FE7" w:rsidRDefault="00201424" w:rsidP="00F67F65">
      <w:pPr>
        <w:pStyle w:val="NoSpacing"/>
        <w:rPr>
          <w:i/>
        </w:rPr>
      </w:pPr>
      <w:r w:rsidRPr="00895FE7">
        <w:rPr>
          <w:i/>
        </w:rPr>
        <w:t xml:space="preserve">For </w:t>
      </w:r>
      <w:r w:rsidR="00A55CDD">
        <w:rPr>
          <w:i/>
        </w:rPr>
        <w:t xml:space="preserve">an </w:t>
      </w:r>
      <w:r w:rsidRPr="00895FE7">
        <w:rPr>
          <w:i/>
        </w:rPr>
        <w:t>example</w:t>
      </w:r>
      <w:r w:rsidR="00A55CDD">
        <w:rPr>
          <w:i/>
        </w:rPr>
        <w:t xml:space="preserve"> of such a working agenda</w:t>
      </w:r>
      <w:r w:rsidRPr="00895FE7">
        <w:rPr>
          <w:i/>
        </w:rPr>
        <w:t xml:space="preserve">, see </w:t>
      </w:r>
      <w:r w:rsidR="00DF7EA5" w:rsidRPr="00895FE7">
        <w:rPr>
          <w:i/>
        </w:rPr>
        <w:t xml:space="preserve">Annex, </w:t>
      </w:r>
      <w:r w:rsidRPr="00895FE7">
        <w:rPr>
          <w:i/>
        </w:rPr>
        <w:t>Table 1</w:t>
      </w:r>
      <w:r w:rsidR="009A1DB9">
        <w:rPr>
          <w:i/>
        </w:rPr>
        <w:t>.</w:t>
      </w:r>
    </w:p>
    <w:p w:rsidR="00895FE7" w:rsidRDefault="00895FE7" w:rsidP="00767887">
      <w:pPr>
        <w:pStyle w:val="NoSpacing"/>
      </w:pPr>
    </w:p>
    <w:p w:rsidR="00AC4EA1" w:rsidRPr="00895FE7" w:rsidRDefault="00AC4EA1" w:rsidP="00767887">
      <w:pPr>
        <w:pStyle w:val="NoSpacing"/>
        <w:rPr>
          <w:b/>
        </w:rPr>
      </w:pPr>
      <w:r w:rsidRPr="00895FE7">
        <w:rPr>
          <w:b/>
        </w:rPr>
        <w:t>Question 2</w:t>
      </w:r>
    </w:p>
    <w:p w:rsidR="00867D70" w:rsidRDefault="005A6D42" w:rsidP="00767887">
      <w:pPr>
        <w:pStyle w:val="NoSpacing"/>
      </w:pPr>
      <w:r>
        <w:t xml:space="preserve">Which </w:t>
      </w:r>
      <w:r w:rsidR="00954C75">
        <w:t xml:space="preserve">indicator </w:t>
      </w:r>
      <w:r>
        <w:t>characteristics would be most relevant/important for you</w:t>
      </w:r>
      <w:r w:rsidR="00EF4E18">
        <w:t>r</w:t>
      </w:r>
      <w:r>
        <w:t xml:space="preserve"> country </w:t>
      </w:r>
      <w:r w:rsidR="00954C75">
        <w:t>to focus on (which</w:t>
      </w:r>
      <w:r>
        <w:t xml:space="preserve"> </w:t>
      </w:r>
      <w:r w:rsidR="00EF4E18">
        <w:t xml:space="preserve">would </w:t>
      </w:r>
      <w:r>
        <w:t>likely yield most impact</w:t>
      </w:r>
      <w:r w:rsidR="00310EB3">
        <w:t>)</w:t>
      </w:r>
      <w:r>
        <w:t xml:space="preserve"> when </w:t>
      </w:r>
      <w:r w:rsidR="00767887">
        <w:t xml:space="preserve">thinking about </w:t>
      </w:r>
      <w:r>
        <w:t>harmonising</w:t>
      </w:r>
      <w:r w:rsidR="008B02E5">
        <w:t>/aligning</w:t>
      </w:r>
      <w:r>
        <w:t xml:space="preserve"> over the three </w:t>
      </w:r>
      <w:r w:rsidR="00767887">
        <w:t>organisations</w:t>
      </w:r>
      <w:r>
        <w:t>?</w:t>
      </w:r>
    </w:p>
    <w:p w:rsidR="009A1DB9" w:rsidRDefault="009A1DB9" w:rsidP="009A1DB9">
      <w:pPr>
        <w:pStyle w:val="NoSpacing"/>
      </w:pPr>
    </w:p>
    <w:p w:rsidR="00035CFB" w:rsidRPr="00895FE7" w:rsidRDefault="00035CFB" w:rsidP="00767887">
      <w:pPr>
        <w:pStyle w:val="NoSpacing"/>
        <w:rPr>
          <w:i/>
        </w:rPr>
      </w:pPr>
      <w:r w:rsidRPr="00895FE7">
        <w:rPr>
          <w:i/>
        </w:rPr>
        <w:t>For a list of the characteristics reviewed for the first three indicators, see Annex 2, Table 2.</w:t>
      </w:r>
    </w:p>
    <w:p w:rsidR="00867D70" w:rsidRDefault="00867D70" w:rsidP="00767887">
      <w:pPr>
        <w:pStyle w:val="NoSpacing"/>
      </w:pPr>
    </w:p>
    <w:p w:rsidR="00EB2671" w:rsidRDefault="00EB2671" w:rsidP="00EB2671">
      <w:pPr>
        <w:pStyle w:val="NoSpacing"/>
      </w:pPr>
    </w:p>
    <w:p w:rsidR="00EB2671" w:rsidRDefault="00EB2671" w:rsidP="00EB2671">
      <w:pPr>
        <w:pStyle w:val="NoSpacing"/>
      </w:pPr>
      <w:r>
        <w:t>Fig 1:</w:t>
      </w:r>
      <w:r w:rsidR="000B0AB4">
        <w:t xml:space="preserve"> from data collection to evidence-informed policy making</w:t>
      </w:r>
    </w:p>
    <w:p w:rsidR="00E55E83" w:rsidRDefault="00E55E83" w:rsidP="00EC38DB">
      <w:pPr>
        <w:pStyle w:val="NoSpacing"/>
      </w:pPr>
    </w:p>
    <w:p w:rsidR="00AC4EA1" w:rsidRDefault="00EB2671" w:rsidP="00EC38DB">
      <w:pPr>
        <w:pStyle w:val="NoSpacing"/>
      </w:pPr>
      <w:r>
        <w:rPr>
          <w:noProof/>
          <w:lang w:eastAsia="en-GB"/>
        </w:rPr>
        <w:drawing>
          <wp:inline distT="0" distB="0" distL="0" distR="0" wp14:anchorId="581B22A1" wp14:editId="240C58A3">
            <wp:extent cx="3423684" cy="2218019"/>
            <wp:effectExtent l="0" t="0" r="5715" b="0"/>
            <wp:docPr id="8" name="Picture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11A2427-6FDE-4AB9-8595-D6223CAD18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11A2427-6FDE-4AB9-8595-D6223CAD18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049" cy="22260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:rsidR="00895FE7" w:rsidRDefault="00895FE7"/>
    <w:p w:rsidR="005F04BA" w:rsidRDefault="005F04B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A32EC4" w:rsidRDefault="00A32EC4" w:rsidP="00895FE7">
      <w:pPr>
        <w:pStyle w:val="Heading2"/>
      </w:pPr>
      <w:r>
        <w:lastRenderedPageBreak/>
        <w:t>Annex</w:t>
      </w:r>
      <w:r w:rsidR="00895FE7">
        <w:t xml:space="preserve"> 1: </w:t>
      </w:r>
    </w:p>
    <w:p w:rsidR="00895FE7" w:rsidRDefault="00895FE7" w:rsidP="00F67F65">
      <w:pPr>
        <w:pStyle w:val="NoSpacing"/>
      </w:pPr>
    </w:p>
    <w:p w:rsidR="00AC4EA1" w:rsidRPr="0093720F" w:rsidRDefault="00A32EC4" w:rsidP="00F67F65">
      <w:pPr>
        <w:pStyle w:val="NoSpacing"/>
        <w:rPr>
          <w:b/>
        </w:rPr>
      </w:pPr>
      <w:r w:rsidRPr="0093720F">
        <w:rPr>
          <w:b/>
        </w:rPr>
        <w:t xml:space="preserve">Table 1: </w:t>
      </w:r>
      <w:r w:rsidR="00D12F68" w:rsidRPr="0093720F">
        <w:rPr>
          <w:b/>
        </w:rPr>
        <w:t xml:space="preserve">Fragments </w:t>
      </w:r>
      <w:r w:rsidRPr="0093720F">
        <w:rPr>
          <w:b/>
        </w:rPr>
        <w:t>of a possible working agenda</w:t>
      </w:r>
      <w:r w:rsidR="007A1C7B">
        <w:rPr>
          <w:b/>
        </w:rPr>
        <w:t xml:space="preserve"> to </w:t>
      </w:r>
      <w:proofErr w:type="gramStart"/>
      <w:r w:rsidR="007A1C7B">
        <w:rPr>
          <w:b/>
        </w:rPr>
        <w:t>be delivered</w:t>
      </w:r>
      <w:proofErr w:type="gramEnd"/>
      <w:r w:rsidR="007A1C7B">
        <w:rPr>
          <w:b/>
        </w:rPr>
        <w:t xml:space="preserve"> by WG</w:t>
      </w:r>
    </w:p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827"/>
      </w:tblGrid>
      <w:tr w:rsidR="00A32EC4" w:rsidTr="00895FE7">
        <w:tc>
          <w:tcPr>
            <w:tcW w:w="1668" w:type="dxa"/>
            <w:shd w:val="clear" w:color="auto" w:fill="D9D9D9" w:themeFill="background1" w:themeFillShade="D9"/>
          </w:tcPr>
          <w:p w:rsidR="00A32EC4" w:rsidRDefault="00A32EC4" w:rsidP="00F94BC7">
            <w:pPr>
              <w:rPr>
                <w:lang w:val="en-US"/>
              </w:rPr>
            </w:pPr>
            <w:r>
              <w:rPr>
                <w:lang w:val="en-US"/>
              </w:rPr>
              <w:t>Alcohol consumption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32EC4" w:rsidRDefault="000163D8" w:rsidP="000163D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EF1615">
              <w:rPr>
                <w:lang w:val="en-US"/>
              </w:rPr>
              <w:t xml:space="preserve">escription of </w:t>
            </w:r>
            <w:r>
              <w:rPr>
                <w:lang w:val="en-US"/>
              </w:rPr>
              <w:t xml:space="preserve">basics and </w:t>
            </w:r>
            <w:r w:rsidR="00EF1615">
              <w:rPr>
                <w:lang w:val="en-US"/>
              </w:rPr>
              <w:t>issues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A32EC4" w:rsidRDefault="007A1C7B" w:rsidP="00E473F5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0163D8">
              <w:rPr>
                <w:lang w:val="en-US"/>
              </w:rPr>
              <w:t>iscussion</w:t>
            </w:r>
            <w:r w:rsidR="002E091D">
              <w:rPr>
                <w:rStyle w:val="FootnoteReference"/>
                <w:lang w:val="en-US"/>
              </w:rPr>
              <w:footnoteReference w:id="1"/>
            </w:r>
          </w:p>
        </w:tc>
      </w:tr>
      <w:tr w:rsidR="00EF1615" w:rsidTr="00895FE7">
        <w:tc>
          <w:tcPr>
            <w:tcW w:w="1668" w:type="dxa"/>
            <w:shd w:val="clear" w:color="auto" w:fill="auto"/>
          </w:tcPr>
          <w:p w:rsidR="00A32EC4" w:rsidRDefault="00A32EC4" w:rsidP="00F94BC7">
            <w:pPr>
              <w:rPr>
                <w:lang w:val="en-US"/>
              </w:rPr>
            </w:pPr>
            <w:r>
              <w:rPr>
                <w:lang w:val="en-US"/>
              </w:rPr>
              <w:t xml:space="preserve">Conceptual </w:t>
            </w:r>
          </w:p>
        </w:tc>
        <w:tc>
          <w:tcPr>
            <w:tcW w:w="3969" w:type="dxa"/>
            <w:shd w:val="clear" w:color="auto" w:fill="auto"/>
          </w:tcPr>
          <w:p w:rsidR="00A32EC4" w:rsidRPr="00074E8B" w:rsidRDefault="00A32EC4" w:rsidP="007C23F8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gramStart"/>
            <w:r w:rsidRPr="00074E8B">
              <w:rPr>
                <w:lang w:val="en-US"/>
              </w:rPr>
              <w:t>any</w:t>
            </w:r>
            <w:proofErr w:type="gramEnd"/>
            <w:r w:rsidRPr="00074E8B">
              <w:rPr>
                <w:lang w:val="en-US"/>
              </w:rPr>
              <w:t xml:space="preserve"> consumption vs </w:t>
            </w:r>
            <w:r>
              <w:rPr>
                <w:lang w:val="en-US"/>
              </w:rPr>
              <w:t>2.</w:t>
            </w:r>
            <w:r w:rsidRPr="00074E8B">
              <w:rPr>
                <w:lang w:val="en-US"/>
              </w:rPr>
              <w:t xml:space="preserve"> health impact</w:t>
            </w:r>
          </w:p>
        </w:tc>
        <w:tc>
          <w:tcPr>
            <w:tcW w:w="3827" w:type="dxa"/>
            <w:shd w:val="clear" w:color="auto" w:fill="auto"/>
          </w:tcPr>
          <w:p w:rsidR="00A32EC4" w:rsidRDefault="007A1C7B" w:rsidP="007A1C7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Purpose of </w:t>
            </w:r>
            <w:r w:rsidR="005E2285">
              <w:rPr>
                <w:lang w:val="en-US"/>
              </w:rPr>
              <w:t>concepts clear</w:t>
            </w:r>
            <w:r w:rsidR="00895FE7">
              <w:rPr>
                <w:lang w:val="en-US"/>
              </w:rPr>
              <w:t xml:space="preserve"> and useable</w:t>
            </w:r>
            <w:r w:rsidR="005E2285">
              <w:rPr>
                <w:lang w:val="en-US"/>
              </w:rPr>
              <w:t>?</w:t>
            </w:r>
            <w:proofErr w:type="gramEnd"/>
          </w:p>
        </w:tc>
      </w:tr>
      <w:tr w:rsidR="00D12F68" w:rsidTr="00895FE7">
        <w:tc>
          <w:tcPr>
            <w:tcW w:w="9464" w:type="dxa"/>
            <w:gridSpan w:val="3"/>
          </w:tcPr>
          <w:p w:rsidR="00D12F68" w:rsidRDefault="00D12F68" w:rsidP="00F94BC7">
            <w:pPr>
              <w:rPr>
                <w:lang w:val="en-US"/>
              </w:rPr>
            </w:pPr>
            <w:r w:rsidRPr="00074E8B">
              <w:rPr>
                <w:i/>
                <w:lang w:val="en-US"/>
              </w:rPr>
              <w:t>Any consumption</w:t>
            </w:r>
            <w:r w:rsidR="005E2285">
              <w:rPr>
                <w:i/>
                <w:lang w:val="en-US"/>
              </w:rPr>
              <w:t xml:space="preserve"> (administrative data sources)</w:t>
            </w:r>
          </w:p>
        </w:tc>
      </w:tr>
      <w:tr w:rsidR="00A32EC4" w:rsidTr="00895FE7">
        <w:tc>
          <w:tcPr>
            <w:tcW w:w="1668" w:type="dxa"/>
          </w:tcPr>
          <w:p w:rsidR="00A32EC4" w:rsidRDefault="00D12F68" w:rsidP="00F94BC7">
            <w:pPr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  <w:tc>
          <w:tcPr>
            <w:tcW w:w="3969" w:type="dxa"/>
          </w:tcPr>
          <w:p w:rsidR="00A32EC4" w:rsidRDefault="005F04BA" w:rsidP="005F04BA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A32EC4">
              <w:rPr>
                <w:lang w:val="en-US"/>
              </w:rPr>
              <w:t xml:space="preserve">nrecorded </w:t>
            </w:r>
            <w:r>
              <w:rPr>
                <w:lang w:val="en-US"/>
              </w:rPr>
              <w:t xml:space="preserve">and </w:t>
            </w:r>
            <w:r w:rsidR="00A32EC4">
              <w:rPr>
                <w:lang w:val="en-US"/>
              </w:rPr>
              <w:t>tourist</w:t>
            </w:r>
            <w:r w:rsidR="00E473F5">
              <w:rPr>
                <w:lang w:val="en-US"/>
              </w:rPr>
              <w:t>/cross border</w:t>
            </w:r>
            <w:r>
              <w:rPr>
                <w:lang w:val="en-US"/>
              </w:rPr>
              <w:t xml:space="preserve"> consumption</w:t>
            </w:r>
          </w:p>
        </w:tc>
        <w:tc>
          <w:tcPr>
            <w:tcW w:w="3827" w:type="dxa"/>
          </w:tcPr>
          <w:p w:rsidR="00A32EC4" w:rsidRDefault="007A1C7B" w:rsidP="005F04BA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A32EC4">
              <w:rPr>
                <w:lang w:val="en-US"/>
              </w:rPr>
              <w:t xml:space="preserve">easible </w:t>
            </w:r>
            <w:r>
              <w:rPr>
                <w:lang w:val="en-US"/>
              </w:rPr>
              <w:t>to take</w:t>
            </w:r>
            <w:r w:rsidR="00A32EC4">
              <w:rPr>
                <w:lang w:val="en-US"/>
              </w:rPr>
              <w:t xml:space="preserve"> into account</w:t>
            </w:r>
            <w:r w:rsidR="005F04BA">
              <w:rPr>
                <w:lang w:val="en-US"/>
              </w:rPr>
              <w:t>, b</w:t>
            </w:r>
            <w:r w:rsidR="00A32EC4">
              <w:rPr>
                <w:lang w:val="en-US"/>
              </w:rPr>
              <w:t xml:space="preserve">y </w:t>
            </w:r>
            <w:proofErr w:type="spellStart"/>
            <w:r w:rsidR="00A32EC4">
              <w:rPr>
                <w:lang w:val="en-US"/>
              </w:rPr>
              <w:t>harmoni</w:t>
            </w:r>
            <w:r w:rsidR="00D12F68">
              <w:rPr>
                <w:lang w:val="en-US"/>
              </w:rPr>
              <w:t>s</w:t>
            </w:r>
            <w:r w:rsidR="00A32EC4">
              <w:rPr>
                <w:lang w:val="en-US"/>
              </w:rPr>
              <w:t>ed</w:t>
            </w:r>
            <w:proofErr w:type="spellEnd"/>
            <w:r w:rsidR="00A32EC4">
              <w:rPr>
                <w:lang w:val="en-US"/>
              </w:rPr>
              <w:t xml:space="preserve"> </w:t>
            </w:r>
            <w:proofErr w:type="gramStart"/>
            <w:r w:rsidR="00A32EC4">
              <w:rPr>
                <w:lang w:val="en-US"/>
              </w:rPr>
              <w:t>method?</w:t>
            </w:r>
            <w:proofErr w:type="gramEnd"/>
          </w:p>
        </w:tc>
      </w:tr>
      <w:tr w:rsidR="00D12F68" w:rsidTr="00895FE7">
        <w:tc>
          <w:tcPr>
            <w:tcW w:w="9464" w:type="dxa"/>
            <w:gridSpan w:val="3"/>
          </w:tcPr>
          <w:p w:rsidR="00D12F68" w:rsidRDefault="00D12F68" w:rsidP="00F94BC7">
            <w:pPr>
              <w:rPr>
                <w:lang w:val="en-US"/>
              </w:rPr>
            </w:pPr>
            <w:r>
              <w:rPr>
                <w:i/>
                <w:lang w:val="en-US"/>
              </w:rPr>
              <w:t>Hazardous consumption</w:t>
            </w:r>
            <w:r w:rsidR="005E2285">
              <w:rPr>
                <w:i/>
                <w:lang w:val="en-US"/>
              </w:rPr>
              <w:t xml:space="preserve"> (survey data sources)</w:t>
            </w:r>
          </w:p>
        </w:tc>
      </w:tr>
      <w:tr w:rsidR="005E2285" w:rsidTr="00895FE7">
        <w:tc>
          <w:tcPr>
            <w:tcW w:w="1668" w:type="dxa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Semantics</w:t>
            </w:r>
          </w:p>
        </w:tc>
        <w:tc>
          <w:tcPr>
            <w:tcW w:w="3969" w:type="dxa"/>
          </w:tcPr>
          <w:p w:rsidR="005E2285" w:rsidRDefault="005E2285" w:rsidP="00F94BC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Hazardous, heavy, risky, harmful</w:t>
            </w:r>
          </w:p>
        </w:tc>
        <w:tc>
          <w:tcPr>
            <w:tcW w:w="3827" w:type="dxa"/>
          </w:tcPr>
          <w:p w:rsidR="005E2285" w:rsidRDefault="005E2285" w:rsidP="00F94BC7">
            <w:pPr>
              <w:rPr>
                <w:lang w:val="en-US"/>
              </w:rPr>
            </w:pPr>
          </w:p>
        </w:tc>
      </w:tr>
      <w:tr w:rsidR="005E2285" w:rsidTr="00895FE7">
        <w:tc>
          <w:tcPr>
            <w:tcW w:w="1668" w:type="dxa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  <w:tc>
          <w:tcPr>
            <w:tcW w:w="3969" w:type="dxa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Differences exist, for example</w:t>
            </w:r>
          </w:p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*≥</w:t>
            </w:r>
            <w:r w:rsidRPr="008155DE">
              <w:rPr>
                <w:lang w:val="en-US"/>
              </w:rPr>
              <w:t xml:space="preserve">60 g of pure alcohol on </w:t>
            </w:r>
            <w:r>
              <w:rPr>
                <w:lang w:val="en-US"/>
              </w:rPr>
              <w:t xml:space="preserve">≥ 1 </w:t>
            </w:r>
            <w:r w:rsidRPr="008155DE">
              <w:rPr>
                <w:lang w:val="en-US"/>
              </w:rPr>
              <w:t>occasion weekly</w:t>
            </w:r>
          </w:p>
          <w:p w:rsidR="005E2285" w:rsidRDefault="005E2285" w:rsidP="002E091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Pr="008155DE">
              <w:rPr>
                <w:lang w:val="en-US"/>
              </w:rPr>
              <w:t xml:space="preserve">average rate of consumption of </w:t>
            </w:r>
            <w:r>
              <w:rPr>
                <w:lang w:val="en-US"/>
              </w:rPr>
              <w:t>&gt;</w:t>
            </w:r>
            <w:r w:rsidRPr="008155DE">
              <w:rPr>
                <w:lang w:val="en-US"/>
              </w:rPr>
              <w:t xml:space="preserve"> 20 grams pure alcohol daily for women and </w:t>
            </w:r>
            <w:r>
              <w:rPr>
                <w:lang w:val="en-US"/>
              </w:rPr>
              <w:t xml:space="preserve">&gt; </w:t>
            </w:r>
            <w:r w:rsidRPr="008155DE">
              <w:rPr>
                <w:lang w:val="en-US"/>
              </w:rPr>
              <w:t xml:space="preserve"> 40 grams daily for men</w:t>
            </w:r>
          </w:p>
        </w:tc>
        <w:tc>
          <w:tcPr>
            <w:tcW w:w="3827" w:type="dxa"/>
          </w:tcPr>
          <w:p w:rsidR="00232E55" w:rsidRDefault="00232E55" w:rsidP="0093720F">
            <w:pPr>
              <w:rPr>
                <w:lang w:val="en-US"/>
              </w:rPr>
            </w:pPr>
            <w:r w:rsidRPr="0093720F">
              <w:rPr>
                <w:lang w:val="en-US"/>
              </w:rPr>
              <w:t xml:space="preserve">What </w:t>
            </w:r>
            <w:proofErr w:type="gramStart"/>
            <w:r w:rsidR="007A1C7B">
              <w:rPr>
                <w:lang w:val="en-US"/>
              </w:rPr>
              <w:t xml:space="preserve">is being </w:t>
            </w:r>
            <w:r w:rsidRPr="0093720F">
              <w:rPr>
                <w:lang w:val="en-US"/>
              </w:rPr>
              <w:t>measure</w:t>
            </w:r>
            <w:r w:rsidR="007A1C7B">
              <w:rPr>
                <w:lang w:val="en-US"/>
              </w:rPr>
              <w:t>d</w:t>
            </w:r>
            <w:proofErr w:type="gramEnd"/>
            <w:r w:rsidR="007A1C7B">
              <w:rPr>
                <w:lang w:val="en-US"/>
              </w:rPr>
              <w:t>?</w:t>
            </w:r>
            <w:r w:rsidRPr="0093720F">
              <w:rPr>
                <w:lang w:val="en-US"/>
              </w:rPr>
              <w:t xml:space="preserve"> </w:t>
            </w:r>
            <w:proofErr w:type="gramStart"/>
            <w:r w:rsidRPr="0093720F">
              <w:rPr>
                <w:lang w:val="en-US"/>
              </w:rPr>
              <w:t>(</w:t>
            </w:r>
            <w:r w:rsidR="007A1C7B">
              <w:rPr>
                <w:lang w:val="en-US"/>
              </w:rPr>
              <w:t>R</w:t>
            </w:r>
            <w:r w:rsidRPr="0093720F">
              <w:rPr>
                <w:lang w:val="en-US"/>
              </w:rPr>
              <w:t>isk for which health outcome(s)?)</w:t>
            </w:r>
            <w:proofErr w:type="gramEnd"/>
          </w:p>
          <w:p w:rsidR="0093720F" w:rsidRPr="0093720F" w:rsidRDefault="0093720F" w:rsidP="0093720F">
            <w:pPr>
              <w:rPr>
                <w:lang w:val="en-US"/>
              </w:rPr>
            </w:pPr>
          </w:p>
          <w:p w:rsidR="005E2285" w:rsidRPr="0093720F" w:rsidRDefault="007A1C7B" w:rsidP="007C23F8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U</w:t>
            </w:r>
            <w:r w:rsidR="005E2285" w:rsidRPr="0093720F">
              <w:rPr>
                <w:lang w:val="en-US"/>
              </w:rPr>
              <w:t>seful to align</w:t>
            </w:r>
            <w:r w:rsidR="007C23F8">
              <w:rPr>
                <w:lang w:val="en-US"/>
              </w:rPr>
              <w:t xml:space="preserve"> </w:t>
            </w:r>
            <w:r w:rsidR="005E2285" w:rsidRPr="0093720F">
              <w:rPr>
                <w:lang w:val="en-US"/>
              </w:rPr>
              <w:t>definitions</w:t>
            </w:r>
            <w:r w:rsidR="007C23F8">
              <w:rPr>
                <w:lang w:val="en-US"/>
              </w:rPr>
              <w:t xml:space="preserve"> in this area</w:t>
            </w:r>
            <w:r w:rsidR="005E2285" w:rsidRPr="0093720F">
              <w:rPr>
                <w:lang w:val="en-US"/>
              </w:rPr>
              <w:t>?</w:t>
            </w:r>
            <w:proofErr w:type="gramEnd"/>
          </w:p>
        </w:tc>
      </w:tr>
      <w:tr w:rsidR="005E2285" w:rsidTr="00895FE7">
        <w:tc>
          <w:tcPr>
            <w:tcW w:w="1668" w:type="dxa"/>
            <w:shd w:val="clear" w:color="auto" w:fill="D9D9D9" w:themeFill="background1" w:themeFillShade="D9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Life expectancy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5E2285" w:rsidRDefault="005E2285" w:rsidP="00F94BC7">
            <w:pPr>
              <w:rPr>
                <w:lang w:val="en-US"/>
              </w:rPr>
            </w:pPr>
          </w:p>
        </w:tc>
      </w:tr>
      <w:tr w:rsidR="005E2285" w:rsidTr="00895FE7">
        <w:tc>
          <w:tcPr>
            <w:tcW w:w="1668" w:type="dxa"/>
            <w:shd w:val="clear" w:color="auto" w:fill="auto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 xml:space="preserve">Conceptual </w:t>
            </w:r>
          </w:p>
        </w:tc>
        <w:tc>
          <w:tcPr>
            <w:tcW w:w="3969" w:type="dxa"/>
            <w:shd w:val="clear" w:color="auto" w:fill="auto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At birth vs partial (at specific age)</w:t>
            </w:r>
          </w:p>
        </w:tc>
        <w:tc>
          <w:tcPr>
            <w:tcW w:w="3827" w:type="dxa"/>
            <w:shd w:val="clear" w:color="auto" w:fill="auto"/>
          </w:tcPr>
          <w:p w:rsidR="005E2285" w:rsidRDefault="007A1C7B" w:rsidP="005F04BA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P</w:t>
            </w:r>
            <w:r w:rsidR="005E2285">
              <w:rPr>
                <w:lang w:val="en-US"/>
              </w:rPr>
              <w:t>urpose of concepts clear?</w:t>
            </w:r>
            <w:proofErr w:type="gramEnd"/>
          </w:p>
        </w:tc>
      </w:tr>
      <w:tr w:rsidR="005E2285" w:rsidTr="00895FE7">
        <w:tc>
          <w:tcPr>
            <w:tcW w:w="1668" w:type="dxa"/>
            <w:shd w:val="clear" w:color="auto" w:fill="auto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Age categories</w:t>
            </w:r>
          </w:p>
        </w:tc>
        <w:tc>
          <w:tcPr>
            <w:tcW w:w="3969" w:type="dxa"/>
            <w:shd w:val="clear" w:color="auto" w:fill="auto"/>
          </w:tcPr>
          <w:p w:rsidR="005E2285" w:rsidRDefault="005E2285" w:rsidP="008E62E7">
            <w:pPr>
              <w:rPr>
                <w:lang w:val="en-US"/>
              </w:rPr>
            </w:pPr>
            <w:r w:rsidRPr="008E62E7">
              <w:rPr>
                <w:lang w:val="en-US"/>
              </w:rPr>
              <w:t xml:space="preserve">1, 15, </w:t>
            </w:r>
            <w:r w:rsidRPr="003E6EAC">
              <w:rPr>
                <w:lang w:val="en-US"/>
              </w:rPr>
              <w:t>45, 60,</w:t>
            </w:r>
            <w:r w:rsidRPr="008E62E7">
              <w:rPr>
                <w:lang w:val="en-US"/>
              </w:rPr>
              <w:t xml:space="preserve"> 65</w:t>
            </w:r>
            <w:r>
              <w:rPr>
                <w:lang w:val="en-US"/>
              </w:rPr>
              <w:t>, 80</w:t>
            </w:r>
            <w:r w:rsidRPr="008E62E7">
              <w:rPr>
                <w:lang w:val="en-US"/>
              </w:rPr>
              <w:t xml:space="preserve"> years</w:t>
            </w:r>
          </w:p>
        </w:tc>
        <w:tc>
          <w:tcPr>
            <w:tcW w:w="3827" w:type="dxa"/>
            <w:shd w:val="clear" w:color="auto" w:fill="auto"/>
          </w:tcPr>
          <w:p w:rsidR="005E2285" w:rsidRDefault="000163D8" w:rsidP="000163D8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Are</w:t>
            </w:r>
            <w:r w:rsidR="005E2285">
              <w:rPr>
                <w:lang w:val="en-US"/>
              </w:rPr>
              <w:t xml:space="preserve"> all categories</w:t>
            </w:r>
            <w:r w:rsidR="0093720F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="00E675E9">
              <w:rPr>
                <w:lang w:val="en-US"/>
              </w:rPr>
              <w:t>eeded</w:t>
            </w:r>
            <w:proofErr w:type="gramEnd"/>
            <w:r w:rsidR="00900703">
              <w:rPr>
                <w:lang w:val="en-US"/>
              </w:rPr>
              <w:t>?</w:t>
            </w:r>
          </w:p>
        </w:tc>
      </w:tr>
      <w:tr w:rsidR="005E2285" w:rsidTr="00895FE7">
        <w:tc>
          <w:tcPr>
            <w:tcW w:w="1668" w:type="dxa"/>
            <w:shd w:val="clear" w:color="auto" w:fill="auto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 xml:space="preserve">Method of calculation </w:t>
            </w:r>
          </w:p>
        </w:tc>
        <w:tc>
          <w:tcPr>
            <w:tcW w:w="3969" w:type="dxa"/>
            <w:shd w:val="clear" w:color="auto" w:fill="auto"/>
          </w:tcPr>
          <w:p w:rsidR="005E2285" w:rsidRPr="00BA50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Differences within countries, differences between countries, differences between WHO Human mortality database and Eurostat</w:t>
            </w:r>
            <w:r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3827" w:type="dxa"/>
            <w:shd w:val="clear" w:color="auto" w:fill="auto"/>
          </w:tcPr>
          <w:p w:rsidR="005E2285" w:rsidRDefault="0006691D" w:rsidP="0006691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Feasible to align methods</w:t>
            </w:r>
            <w:r w:rsidR="005E2285">
              <w:rPr>
                <w:lang w:val="en-US"/>
              </w:rPr>
              <w:t>?</w:t>
            </w:r>
            <w:proofErr w:type="gramEnd"/>
            <w:r w:rsidR="0090070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More visibility </w:t>
            </w:r>
            <w:r w:rsidR="005E2285">
              <w:rPr>
                <w:lang w:val="en-US"/>
              </w:rPr>
              <w:t>which method</w:t>
            </w:r>
            <w:r w:rsidR="00991B31">
              <w:rPr>
                <w:lang w:val="en-US"/>
              </w:rPr>
              <w:t xml:space="preserve"> </w:t>
            </w:r>
            <w:proofErr w:type="gramStart"/>
            <w:r w:rsidR="00991B31">
              <w:rPr>
                <w:lang w:val="en-US"/>
              </w:rPr>
              <w:t>is used</w:t>
            </w:r>
            <w:proofErr w:type="gramEnd"/>
            <w:r w:rsidR="00991B31">
              <w:rPr>
                <w:lang w:val="en-US"/>
              </w:rPr>
              <w:t>, by whom</w:t>
            </w:r>
            <w:r w:rsidR="005E2285">
              <w:rPr>
                <w:lang w:val="en-US"/>
              </w:rPr>
              <w:t>?</w:t>
            </w:r>
          </w:p>
        </w:tc>
      </w:tr>
      <w:tr w:rsidR="005E2285" w:rsidTr="00895FE7">
        <w:tc>
          <w:tcPr>
            <w:tcW w:w="9464" w:type="dxa"/>
            <w:gridSpan w:val="3"/>
            <w:shd w:val="clear" w:color="auto" w:fill="D9D9D9" w:themeFill="background1" w:themeFillShade="D9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Vaccination coverage</w:t>
            </w:r>
          </w:p>
        </w:tc>
      </w:tr>
      <w:tr w:rsidR="005E2285" w:rsidTr="00895FE7">
        <w:tc>
          <w:tcPr>
            <w:tcW w:w="1668" w:type="dxa"/>
            <w:shd w:val="clear" w:color="auto" w:fill="auto"/>
          </w:tcPr>
          <w:p w:rsidR="005E2285" w:rsidRDefault="005E2285" w:rsidP="00F94BC7">
            <w:pPr>
              <w:rPr>
                <w:lang w:val="en-US"/>
              </w:rPr>
            </w:pPr>
            <w:r>
              <w:rPr>
                <w:lang w:val="en-US"/>
              </w:rPr>
              <w:t>Conceptual</w:t>
            </w:r>
          </w:p>
        </w:tc>
        <w:tc>
          <w:tcPr>
            <w:tcW w:w="3969" w:type="dxa"/>
            <w:shd w:val="clear" w:color="auto" w:fill="auto"/>
          </w:tcPr>
          <w:p w:rsidR="005E2285" w:rsidRPr="00E473F5" w:rsidRDefault="005E2285" w:rsidP="00E473F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E473F5">
              <w:rPr>
                <w:lang w:val="en-US"/>
              </w:rPr>
              <w:t>in</w:t>
            </w:r>
            <w:proofErr w:type="gramEnd"/>
            <w:r w:rsidRPr="00E473F5">
              <w:rPr>
                <w:lang w:val="en-US"/>
              </w:rPr>
              <w:t xml:space="preserve"> children</w:t>
            </w:r>
            <w:r>
              <w:rPr>
                <w:lang w:val="en-US"/>
              </w:rPr>
              <w:t xml:space="preserve"> vs 2. In elderly (flu)</w:t>
            </w:r>
          </w:p>
        </w:tc>
        <w:tc>
          <w:tcPr>
            <w:tcW w:w="3827" w:type="dxa"/>
            <w:shd w:val="clear" w:color="auto" w:fill="auto"/>
          </w:tcPr>
          <w:p w:rsidR="005E2285" w:rsidRDefault="0006691D" w:rsidP="005F04BA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P</w:t>
            </w:r>
            <w:r w:rsidR="005E2285">
              <w:rPr>
                <w:lang w:val="en-US"/>
              </w:rPr>
              <w:t>urpose of concepts clear?</w:t>
            </w:r>
            <w:proofErr w:type="gramEnd"/>
          </w:p>
        </w:tc>
      </w:tr>
      <w:tr w:rsidR="00D47FFC" w:rsidTr="00895FE7">
        <w:tc>
          <w:tcPr>
            <w:tcW w:w="9464" w:type="dxa"/>
            <w:gridSpan w:val="3"/>
            <w:shd w:val="clear" w:color="auto" w:fill="auto"/>
          </w:tcPr>
          <w:p w:rsidR="00D47FFC" w:rsidRDefault="00D47FFC" w:rsidP="00F94BC7">
            <w:pPr>
              <w:rPr>
                <w:lang w:val="en-US"/>
              </w:rPr>
            </w:pPr>
            <w:r w:rsidRPr="00D47FFC">
              <w:rPr>
                <w:i/>
                <w:lang w:val="en-US"/>
              </w:rPr>
              <w:t>Children</w:t>
            </w:r>
          </w:p>
        </w:tc>
      </w:tr>
      <w:tr w:rsidR="005E2285" w:rsidTr="00895FE7">
        <w:tc>
          <w:tcPr>
            <w:tcW w:w="1668" w:type="dxa"/>
          </w:tcPr>
          <w:p w:rsidR="005E2285" w:rsidRPr="00E473F5" w:rsidRDefault="00BF40F1" w:rsidP="00F94BC7">
            <w:r>
              <w:t>Definition</w:t>
            </w:r>
          </w:p>
        </w:tc>
        <w:tc>
          <w:tcPr>
            <w:tcW w:w="3969" w:type="dxa"/>
          </w:tcPr>
          <w:p w:rsidR="00BF40F1" w:rsidRDefault="00BF40F1" w:rsidP="00BF40F1">
            <w:pPr>
              <w:rPr>
                <w:lang w:val="en-US"/>
              </w:rPr>
            </w:pPr>
            <w:r>
              <w:rPr>
                <w:lang w:val="en-US"/>
              </w:rPr>
              <w:t>Differences in diseases/vaccines covered,</w:t>
            </w:r>
          </w:p>
          <w:p w:rsidR="005E2285" w:rsidRPr="00A95CFE" w:rsidRDefault="00BF40F1" w:rsidP="00A95CFE">
            <w:pPr>
              <w:rPr>
                <w:lang w:val="en-US"/>
              </w:rPr>
            </w:pPr>
            <w:r>
              <w:rPr>
                <w:lang w:val="en-US"/>
              </w:rPr>
              <w:t xml:space="preserve">for example </w:t>
            </w:r>
            <w:r w:rsidRPr="00A95CFE">
              <w:rPr>
                <w:lang w:val="en-US"/>
              </w:rPr>
              <w:t xml:space="preserve">NOT </w:t>
            </w:r>
            <w:r w:rsidR="007C23F8" w:rsidRPr="00A95CFE">
              <w:rPr>
                <w:lang w:val="en-US"/>
              </w:rPr>
              <w:t xml:space="preserve">including </w:t>
            </w:r>
            <w:r w:rsidRPr="00A95CFE">
              <w:rPr>
                <w:lang w:val="en-US"/>
              </w:rPr>
              <w:t>pertussis, diphtheria, tetanus, mumps</w:t>
            </w:r>
            <w:r w:rsidR="007C23F8" w:rsidRPr="00A95CFE">
              <w:rPr>
                <w:lang w:val="en-US"/>
              </w:rPr>
              <w:t>, hepatitis B</w:t>
            </w:r>
            <w:r w:rsidR="00A95CFE" w:rsidRPr="00A95CFE">
              <w:rPr>
                <w:lang w:val="en-US"/>
              </w:rPr>
              <w:t xml:space="preserve">, </w:t>
            </w:r>
            <w:r w:rsidRPr="00A95CFE">
              <w:rPr>
                <w:lang w:val="en-US"/>
              </w:rPr>
              <w:t>HPV</w:t>
            </w:r>
          </w:p>
          <w:p w:rsidR="00BF40F1" w:rsidRPr="00BF40F1" w:rsidRDefault="00315E9B" w:rsidP="00315E9B">
            <w:pPr>
              <w:ind w:left="33"/>
              <w:rPr>
                <w:lang w:val="en-US"/>
              </w:rPr>
            </w:pPr>
            <w:r>
              <w:rPr>
                <w:lang w:val="en-US"/>
              </w:rPr>
              <w:t>Differences in doses, for example f</w:t>
            </w:r>
            <w:r w:rsidR="00BF40F1" w:rsidRPr="00FB0AC0">
              <w:rPr>
                <w:lang w:val="en-US"/>
              </w:rPr>
              <w:t>ully vaccinated vs at least one dose</w:t>
            </w:r>
          </w:p>
        </w:tc>
        <w:tc>
          <w:tcPr>
            <w:tcW w:w="3827" w:type="dxa"/>
          </w:tcPr>
          <w:p w:rsidR="005E2285" w:rsidRDefault="0006691D" w:rsidP="00206E86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U</w:t>
            </w:r>
            <w:r w:rsidR="00A01E83">
              <w:rPr>
                <w:lang w:val="en-US"/>
              </w:rPr>
              <w:t>seful and feasible to align definitions under similar aims</w:t>
            </w:r>
            <w:r w:rsidR="00206E86">
              <w:rPr>
                <w:lang w:val="en-US"/>
              </w:rPr>
              <w:t xml:space="preserve"> (</w:t>
            </w:r>
            <w:r w:rsidR="00A01E83">
              <w:rPr>
                <w:lang w:val="en-US"/>
              </w:rPr>
              <w:t xml:space="preserve">such as </w:t>
            </w:r>
            <w:r w:rsidR="00BF40F1">
              <w:rPr>
                <w:lang w:val="en-US"/>
              </w:rPr>
              <w:t>type of disease to be prevented</w:t>
            </w:r>
            <w:r w:rsidR="00D605B8">
              <w:rPr>
                <w:lang w:val="en-US"/>
              </w:rPr>
              <w:t>, adherence to vaccination schedule, attitude towards vaccination</w:t>
            </w:r>
            <w:r w:rsidR="00206E86">
              <w:rPr>
                <w:lang w:val="en-US"/>
              </w:rPr>
              <w:t>)</w:t>
            </w:r>
            <w:r w:rsidR="00A01E83">
              <w:rPr>
                <w:lang w:val="en-US"/>
              </w:rPr>
              <w:t>?</w:t>
            </w:r>
            <w:proofErr w:type="gramEnd"/>
          </w:p>
        </w:tc>
      </w:tr>
      <w:tr w:rsidR="005E2285" w:rsidTr="00895FE7">
        <w:tc>
          <w:tcPr>
            <w:tcW w:w="1668" w:type="dxa"/>
          </w:tcPr>
          <w:p w:rsidR="005E2285" w:rsidRDefault="006C35E2" w:rsidP="00F94BC7">
            <w:pPr>
              <w:rPr>
                <w:lang w:val="en-US"/>
              </w:rPr>
            </w:pPr>
            <w:r>
              <w:rPr>
                <w:lang w:val="en-US"/>
              </w:rPr>
              <w:t>Country comparison</w:t>
            </w:r>
          </w:p>
        </w:tc>
        <w:tc>
          <w:tcPr>
            <w:tcW w:w="3969" w:type="dxa"/>
          </w:tcPr>
          <w:p w:rsidR="00315E9B" w:rsidRPr="00315E9B" w:rsidRDefault="00315E9B" w:rsidP="00315E9B">
            <w:pPr>
              <w:rPr>
                <w:lang w:val="en-US"/>
              </w:rPr>
            </w:pPr>
            <w:r w:rsidRPr="00315E9B">
              <w:rPr>
                <w:lang w:val="en-US"/>
              </w:rPr>
              <w:t xml:space="preserve">There are many differences in country </w:t>
            </w:r>
          </w:p>
          <w:p w:rsidR="00315E9B" w:rsidRDefault="006C35E2" w:rsidP="00315E9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315E9B">
              <w:rPr>
                <w:lang w:val="en-US"/>
              </w:rPr>
              <w:t>rimary data sources</w:t>
            </w:r>
          </w:p>
          <w:p w:rsidR="00315E9B" w:rsidRPr="00315E9B" w:rsidRDefault="00315E9B" w:rsidP="00315E9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lang w:val="en-US"/>
              </w:rPr>
            </w:pPr>
            <w:proofErr w:type="spellStart"/>
            <w:r w:rsidRPr="00315E9B">
              <w:rPr>
                <w:lang w:val="en-US"/>
              </w:rPr>
              <w:t>immunisation</w:t>
            </w:r>
            <w:proofErr w:type="spellEnd"/>
            <w:r w:rsidRPr="00315E9B">
              <w:rPr>
                <w:lang w:val="en-US"/>
              </w:rPr>
              <w:t xml:space="preserve"> schedules</w:t>
            </w:r>
          </w:p>
          <w:p w:rsidR="00315E9B" w:rsidRPr="00315E9B" w:rsidRDefault="00315E9B" w:rsidP="00315E9B">
            <w:pPr>
              <w:numPr>
                <w:ilvl w:val="0"/>
                <w:numId w:val="6"/>
              </w:numPr>
              <w:ind w:left="175" w:hanging="175"/>
              <w:rPr>
                <w:lang w:val="en-US"/>
              </w:rPr>
            </w:pPr>
            <w:r>
              <w:rPr>
                <w:lang w:val="en-US"/>
              </w:rPr>
              <w:t>requirements (m</w:t>
            </w:r>
            <w:r w:rsidRPr="00315E9B">
              <w:rPr>
                <w:lang w:val="en-US"/>
              </w:rPr>
              <w:t>andatory vs voluntary</w:t>
            </w:r>
            <w:r>
              <w:rPr>
                <w:lang w:val="en-US"/>
              </w:rPr>
              <w:t>)</w:t>
            </w:r>
          </w:p>
          <w:p w:rsidR="005E2285" w:rsidRPr="00315E9B" w:rsidRDefault="00315E9B" w:rsidP="00F94BC7">
            <w:pPr>
              <w:numPr>
                <w:ilvl w:val="0"/>
                <w:numId w:val="6"/>
              </w:numPr>
              <w:ind w:left="175" w:hanging="175"/>
              <w:rPr>
                <w:lang w:val="en-US"/>
              </w:rPr>
            </w:pPr>
            <w:r>
              <w:rPr>
                <w:lang w:val="en-US"/>
              </w:rPr>
              <w:t xml:space="preserve">targeting (high risk group </w:t>
            </w:r>
            <w:r w:rsidRPr="00315E9B">
              <w:rPr>
                <w:lang w:val="en-US"/>
              </w:rPr>
              <w:t>vs general population</w:t>
            </w:r>
            <w:r>
              <w:rPr>
                <w:lang w:val="en-US"/>
              </w:rPr>
              <w:t>)</w:t>
            </w:r>
          </w:p>
        </w:tc>
        <w:tc>
          <w:tcPr>
            <w:tcW w:w="3827" w:type="dxa"/>
          </w:tcPr>
          <w:p w:rsidR="005E2285" w:rsidRDefault="0006691D" w:rsidP="00A01E83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Need for optimization of</w:t>
            </w:r>
            <w:r w:rsidR="00A95CFE">
              <w:rPr>
                <w:lang w:val="en-US"/>
              </w:rPr>
              <w:t xml:space="preserve"> </w:t>
            </w:r>
            <w:r w:rsidR="00A01E83">
              <w:rPr>
                <w:lang w:val="en-US"/>
              </w:rPr>
              <w:t>data</w:t>
            </w:r>
            <w:r>
              <w:rPr>
                <w:lang w:val="en-US"/>
              </w:rPr>
              <w:t xml:space="preserve"> collection</w:t>
            </w:r>
            <w:r w:rsidR="006C35E2">
              <w:rPr>
                <w:lang w:val="en-US"/>
              </w:rPr>
              <w:t>?</w:t>
            </w:r>
            <w:proofErr w:type="gramEnd"/>
          </w:p>
        </w:tc>
      </w:tr>
    </w:tbl>
    <w:p w:rsidR="008C1C12" w:rsidRDefault="008C1C12" w:rsidP="00895FE7">
      <w:pPr>
        <w:pStyle w:val="Heading2"/>
      </w:pPr>
    </w:p>
    <w:p w:rsidR="008C1C12" w:rsidRDefault="008C1C1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895FE7" w:rsidRDefault="00895FE7" w:rsidP="00895FE7">
      <w:pPr>
        <w:pStyle w:val="Heading2"/>
      </w:pPr>
      <w:r>
        <w:lastRenderedPageBreak/>
        <w:t xml:space="preserve">Annex 2: </w:t>
      </w:r>
    </w:p>
    <w:p w:rsidR="00895FE7" w:rsidRDefault="00895FE7" w:rsidP="00F67F65">
      <w:pPr>
        <w:pStyle w:val="NoSpacing"/>
      </w:pPr>
    </w:p>
    <w:p w:rsidR="00AC4EA1" w:rsidRPr="008C1C12" w:rsidRDefault="00AC4EA1" w:rsidP="00F67F65">
      <w:pPr>
        <w:pStyle w:val="NoSpacing"/>
        <w:rPr>
          <w:b/>
        </w:rPr>
      </w:pPr>
      <w:r w:rsidRPr="008C1C12">
        <w:rPr>
          <w:b/>
        </w:rPr>
        <w:t xml:space="preserve">Table </w:t>
      </w:r>
      <w:r w:rsidR="00201424" w:rsidRPr="008C1C12">
        <w:rPr>
          <w:b/>
        </w:rPr>
        <w:t>2</w:t>
      </w:r>
      <w:r w:rsidRPr="008C1C12">
        <w:rPr>
          <w:b/>
        </w:rPr>
        <w:t>: list of characteristics</w:t>
      </w:r>
      <w:r w:rsidR="008C1C12">
        <w:rPr>
          <w:b/>
        </w:rPr>
        <w:t xml:space="preserve"> </w:t>
      </w:r>
      <w:r w:rsidR="008C1C12" w:rsidRPr="008C1C12">
        <w:rPr>
          <w:b/>
        </w:rPr>
        <w:t>reviewed</w:t>
      </w:r>
    </w:p>
    <w:tbl>
      <w:tblPr>
        <w:tblW w:w="6111" w:type="dxa"/>
        <w:tblInd w:w="9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</w:tblGrid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BF1DE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Topic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BF1DE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Sub-topic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BF1DE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Organisation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Data/indicator set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Number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Status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Indicator full name in original data set</w:t>
            </w:r>
          </w:p>
        </w:tc>
      </w:tr>
      <w:tr w:rsidR="00AC4EA1" w:rsidRPr="00AC1933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International data source</w:t>
            </w:r>
          </w:p>
        </w:tc>
      </w:tr>
      <w:tr w:rsidR="00AC4EA1" w:rsidRPr="001E61BA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Primary data source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Preferred data source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Data source priorities (in case of &gt;1 possible sources)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DCE6F1"/>
            <w:noWrap/>
            <w:vAlign w:val="bottom"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Data source type</w:t>
            </w:r>
            <w:r w:rsidR="008119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(survey, register, etc</w:t>
            </w:r>
            <w:proofErr w:type="gramStart"/>
            <w:r w:rsidR="00811948">
              <w:rPr>
                <w:rFonts w:ascii="Calibri" w:eastAsia="Times New Roman" w:hAnsi="Calibri" w:cs="Times New Roman"/>
                <w:color w:val="000000"/>
                <w:lang w:eastAsia="en-GB"/>
              </w:rPr>
              <w:t>..)</w:t>
            </w:r>
            <w:proofErr w:type="gramEnd"/>
          </w:p>
        </w:tc>
      </w:tr>
      <w:tr w:rsidR="00AC4EA1" w:rsidRPr="00AC1933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Definition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Numerator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Denominator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Data type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Calculation method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Standardisation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Reference population used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Disaggregation requested</w:t>
            </w:r>
            <w:r w:rsidR="008119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(list)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Disaggregation available</w:t>
            </w:r>
            <w:r w:rsidR="0081194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(list)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Statistical reliability</w:t>
            </w:r>
          </w:p>
        </w:tc>
        <w:bookmarkStart w:id="0" w:name="_GoBack"/>
        <w:bookmarkEnd w:id="0"/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Validity</w:t>
            </w:r>
          </w:p>
        </w:tc>
      </w:tr>
      <w:tr w:rsidR="003A0791" w:rsidRPr="005C4AA2" w:rsidTr="00EB2671">
        <w:trPr>
          <w:trHeight w:val="300"/>
        </w:trPr>
        <w:tc>
          <w:tcPr>
            <w:tcW w:w="6111" w:type="dxa"/>
            <w:shd w:val="clear" w:color="000000" w:fill="FDE9D9"/>
            <w:noWrap/>
            <w:vAlign w:val="bottom"/>
          </w:tcPr>
          <w:p w:rsidR="003A0791" w:rsidRPr="00EB2671" w:rsidRDefault="003A0791" w:rsidP="003A0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Specific information on comparability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Start year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Last update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Most recent year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Geographical coverage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MS n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MS data availability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MS data non-availability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Frequency of collection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Difference between requested and actual collection frequencies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Frequency of reporting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Difference between requested and actual reporting frequencies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E4DFEC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Time lag of reporting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2F2F2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Purpose/rationale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2F2F2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Relevant policy areas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2F2F2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Actionability</w:t>
            </w:r>
            <w:proofErr w:type="spellEnd"/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000000" w:fill="F2F2F2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Direction (is it known what increase or decrease means)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auto" w:fill="DAEEF3" w:themeFill="accent5" w:themeFillTint="33"/>
            <w:noWrap/>
            <w:vAlign w:val="bottom"/>
            <w:hideMark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Effort: elaborate calculations necessary yes/no</w:t>
            </w:r>
          </w:p>
        </w:tc>
      </w:tr>
      <w:tr w:rsidR="00AC4EA1" w:rsidRPr="005C4AA2" w:rsidTr="00EB2671">
        <w:trPr>
          <w:trHeight w:val="300"/>
        </w:trPr>
        <w:tc>
          <w:tcPr>
            <w:tcW w:w="6111" w:type="dxa"/>
            <w:shd w:val="clear" w:color="auto" w:fill="DAEEF3" w:themeFill="accent5" w:themeFillTint="33"/>
            <w:noWrap/>
            <w:vAlign w:val="bottom"/>
          </w:tcPr>
          <w:p w:rsidR="00AC4EA1" w:rsidRPr="00EB2671" w:rsidRDefault="00AC4EA1" w:rsidP="00C42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B2671">
              <w:rPr>
                <w:rFonts w:ascii="Calibri" w:eastAsia="Times New Roman" w:hAnsi="Calibri" w:cs="Times New Roman"/>
                <w:color w:val="000000"/>
                <w:lang w:eastAsia="en-GB"/>
              </w:rPr>
              <w:t>Estimate of costs</w:t>
            </w:r>
          </w:p>
        </w:tc>
      </w:tr>
    </w:tbl>
    <w:p w:rsidR="00A32EC4" w:rsidRDefault="00A32EC4" w:rsidP="003A0791"/>
    <w:sectPr w:rsidR="00A32EC4" w:rsidSect="003A0791">
      <w:pgSz w:w="11906" w:h="16838"/>
      <w:pgMar w:top="1276" w:right="141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1D" w:rsidRDefault="002E091D" w:rsidP="002E091D">
      <w:pPr>
        <w:spacing w:after="0" w:line="240" w:lineRule="auto"/>
      </w:pPr>
      <w:r>
        <w:separator/>
      </w:r>
    </w:p>
  </w:endnote>
  <w:endnote w:type="continuationSeparator" w:id="0">
    <w:p w:rsidR="002E091D" w:rsidRDefault="002E091D" w:rsidP="002E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1D" w:rsidRDefault="002E091D" w:rsidP="002E091D">
      <w:pPr>
        <w:spacing w:after="0" w:line="240" w:lineRule="auto"/>
      </w:pPr>
      <w:r>
        <w:separator/>
      </w:r>
    </w:p>
  </w:footnote>
  <w:footnote w:type="continuationSeparator" w:id="0">
    <w:p w:rsidR="002E091D" w:rsidRDefault="002E091D" w:rsidP="002E091D">
      <w:pPr>
        <w:spacing w:after="0" w:line="240" w:lineRule="auto"/>
      </w:pPr>
      <w:r>
        <w:continuationSeparator/>
      </w:r>
    </w:p>
  </w:footnote>
  <w:footnote w:id="1">
    <w:p w:rsidR="002E091D" w:rsidRPr="000B0AB4" w:rsidRDefault="002E091D" w:rsidP="000B0AB4">
      <w:pPr>
        <w:pStyle w:val="FootnoteText"/>
      </w:pPr>
      <w:r>
        <w:rPr>
          <w:rStyle w:val="FootnoteReference"/>
        </w:rPr>
        <w:footnoteRef/>
      </w:r>
      <w:r w:rsidR="000163D8">
        <w:t>At</w:t>
      </w:r>
      <w:r w:rsidR="000B0AB4">
        <w:t xml:space="preserve"> this stage</w:t>
      </w:r>
      <w:r w:rsidR="0093720F">
        <w:t>,</w:t>
      </w:r>
      <w:r w:rsidR="000B0AB4">
        <w:t xml:space="preserve"> </w:t>
      </w:r>
      <w:r w:rsidR="000163D8">
        <w:t>this</w:t>
      </w:r>
      <w:r w:rsidR="000B0AB4">
        <w:t xml:space="preserve"> is aimed at </w:t>
      </w:r>
      <w:r w:rsidR="000B0AB4" w:rsidRPr="000B0AB4">
        <w:t>identifying practical/technical opportunities to harmonize indicator (meta)data</w:t>
      </w:r>
      <w:r w:rsidR="000163D8">
        <w:t xml:space="preserve"> between the major relevant institutions and networks in the European Region</w:t>
      </w:r>
      <w:r w:rsidR="000B0AB4" w:rsidRPr="000B0AB4">
        <w:t>; improve data sharing; and improve the comparability of indicators between countries</w:t>
      </w:r>
      <w:r w:rsidR="0093720F">
        <w:t xml:space="preserve"> (“</w:t>
      </w:r>
      <w:r w:rsidR="0093720F" w:rsidRPr="000B0AB4">
        <w:t xml:space="preserve"> </w:t>
      </w:r>
      <w:r w:rsidR="0093720F" w:rsidRPr="0093720F">
        <w:rPr>
          <w:bCs/>
        </w:rPr>
        <w:t>first</w:t>
      </w:r>
      <w:r w:rsidR="0093720F" w:rsidRPr="000B0AB4">
        <w:t xml:space="preserve"> </w:t>
      </w:r>
      <w:proofErr w:type="spellStart"/>
      <w:r w:rsidR="0093720F" w:rsidRPr="000B0AB4">
        <w:t>strategy</w:t>
      </w:r>
      <w:r w:rsidR="00A667FA">
        <w:t>”in</w:t>
      </w:r>
      <w:proofErr w:type="spellEnd"/>
      <w:r w:rsidR="00A667FA">
        <w:t xml:space="preserve"> 10</w:t>
      </w:r>
      <w:r w:rsidR="00A667FA" w:rsidRPr="00A667FA">
        <w:rPr>
          <w:vertAlign w:val="superscript"/>
        </w:rPr>
        <w:t>th</w:t>
      </w:r>
      <w:r w:rsidR="00A667FA">
        <w:t xml:space="preserve"> EHII SG meeting report</w:t>
      </w:r>
      <w:r w:rsidR="0093720F">
        <w:t>)</w:t>
      </w:r>
      <w:r w:rsidR="000B0AB4" w:rsidRPr="000B0AB4">
        <w:t>.</w:t>
      </w:r>
      <w:r w:rsidR="000B0AB4">
        <w:t xml:space="preserve"> A</w:t>
      </w:r>
      <w:r w:rsidR="00A667FA">
        <w:t>nother</w:t>
      </w:r>
      <w:r w:rsidR="000B0AB4">
        <w:t xml:space="preserve"> </w:t>
      </w:r>
      <w:r w:rsidR="00A667FA">
        <w:t>(</w:t>
      </w:r>
      <w:r w:rsidR="000B0AB4">
        <w:t>“second</w:t>
      </w:r>
      <w:r w:rsidR="00A667FA">
        <w:t>”)</w:t>
      </w:r>
      <w:r w:rsidR="000B0AB4">
        <w:t xml:space="preserve"> strategy will </w:t>
      </w:r>
      <w:r w:rsidR="000B0AB4" w:rsidRPr="000B0AB4">
        <w:t>focus on work that requires political agreement in order to succeed</w:t>
      </w:r>
      <w:r w:rsidR="000B0AB4">
        <w:t>.</w:t>
      </w:r>
    </w:p>
  </w:footnote>
  <w:footnote w:id="2">
    <w:p w:rsidR="005E2285" w:rsidRPr="007C09B2" w:rsidRDefault="005E22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For example: life table covering 1 year or 3 years; closing method last age year + 0.5 </w:t>
      </w:r>
      <w:proofErr w:type="spellStart"/>
      <w:r>
        <w:rPr>
          <w:lang w:val="en-US"/>
        </w:rPr>
        <w:t>yr</w:t>
      </w:r>
      <w:proofErr w:type="spellEnd"/>
      <w:r>
        <w:rPr>
          <w:lang w:val="en-US"/>
        </w:rPr>
        <w:t xml:space="preserve"> or Last year + years based on mortality rate, etc.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25E"/>
    <w:multiLevelType w:val="hybridMultilevel"/>
    <w:tmpl w:val="F58C9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02350"/>
    <w:multiLevelType w:val="hybridMultilevel"/>
    <w:tmpl w:val="60C4D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F15F8"/>
    <w:multiLevelType w:val="hybridMultilevel"/>
    <w:tmpl w:val="0E5E7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B650B"/>
    <w:multiLevelType w:val="hybridMultilevel"/>
    <w:tmpl w:val="69A09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664AD"/>
    <w:multiLevelType w:val="hybridMultilevel"/>
    <w:tmpl w:val="39DA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838AD"/>
    <w:multiLevelType w:val="hybridMultilevel"/>
    <w:tmpl w:val="FBB4B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44830"/>
    <w:multiLevelType w:val="hybridMultilevel"/>
    <w:tmpl w:val="305A4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65"/>
    <w:rsid w:val="000163D8"/>
    <w:rsid w:val="00026C5B"/>
    <w:rsid w:val="00035CFB"/>
    <w:rsid w:val="0006691D"/>
    <w:rsid w:val="000B0AB4"/>
    <w:rsid w:val="000C0B4F"/>
    <w:rsid w:val="000F03B7"/>
    <w:rsid w:val="00165E65"/>
    <w:rsid w:val="001D55CD"/>
    <w:rsid w:val="00201424"/>
    <w:rsid w:val="00206E86"/>
    <w:rsid w:val="00232E55"/>
    <w:rsid w:val="002A122A"/>
    <w:rsid w:val="002E091D"/>
    <w:rsid w:val="002E62B0"/>
    <w:rsid w:val="00310EB3"/>
    <w:rsid w:val="00315E9B"/>
    <w:rsid w:val="003A0791"/>
    <w:rsid w:val="003E6EAC"/>
    <w:rsid w:val="00446964"/>
    <w:rsid w:val="004E17E3"/>
    <w:rsid w:val="00523648"/>
    <w:rsid w:val="005A6D42"/>
    <w:rsid w:val="005B7774"/>
    <w:rsid w:val="005E2285"/>
    <w:rsid w:val="005F04BA"/>
    <w:rsid w:val="006C35E2"/>
    <w:rsid w:val="00714EE0"/>
    <w:rsid w:val="00767887"/>
    <w:rsid w:val="00785B61"/>
    <w:rsid w:val="00796724"/>
    <w:rsid w:val="007A1C7B"/>
    <w:rsid w:val="007B0EAC"/>
    <w:rsid w:val="007C09B2"/>
    <w:rsid w:val="007C23F8"/>
    <w:rsid w:val="008034B2"/>
    <w:rsid w:val="00811948"/>
    <w:rsid w:val="00855882"/>
    <w:rsid w:val="00863741"/>
    <w:rsid w:val="00867D70"/>
    <w:rsid w:val="00890731"/>
    <w:rsid w:val="00895FE7"/>
    <w:rsid w:val="008B02E5"/>
    <w:rsid w:val="008C1C12"/>
    <w:rsid w:val="008E62E7"/>
    <w:rsid w:val="00900703"/>
    <w:rsid w:val="00915D70"/>
    <w:rsid w:val="0093720F"/>
    <w:rsid w:val="00954C75"/>
    <w:rsid w:val="00991B31"/>
    <w:rsid w:val="009A1DB9"/>
    <w:rsid w:val="009A2724"/>
    <w:rsid w:val="009B7082"/>
    <w:rsid w:val="009F7252"/>
    <w:rsid w:val="00A01E83"/>
    <w:rsid w:val="00A32EC4"/>
    <w:rsid w:val="00A55CDD"/>
    <w:rsid w:val="00A667FA"/>
    <w:rsid w:val="00A95CFE"/>
    <w:rsid w:val="00AC4EA1"/>
    <w:rsid w:val="00B108E6"/>
    <w:rsid w:val="00B93D91"/>
    <w:rsid w:val="00BF40F1"/>
    <w:rsid w:val="00C15B61"/>
    <w:rsid w:val="00CB48AF"/>
    <w:rsid w:val="00D12F68"/>
    <w:rsid w:val="00D24E4E"/>
    <w:rsid w:val="00D47FFC"/>
    <w:rsid w:val="00D605B8"/>
    <w:rsid w:val="00DD56F4"/>
    <w:rsid w:val="00DF7EA5"/>
    <w:rsid w:val="00E428B1"/>
    <w:rsid w:val="00E473F5"/>
    <w:rsid w:val="00E55E83"/>
    <w:rsid w:val="00E675E9"/>
    <w:rsid w:val="00EB2671"/>
    <w:rsid w:val="00EC38DB"/>
    <w:rsid w:val="00EF1615"/>
    <w:rsid w:val="00EF4E18"/>
    <w:rsid w:val="00F50158"/>
    <w:rsid w:val="00F67F65"/>
    <w:rsid w:val="00F9488F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F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B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E09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9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9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73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5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B0AB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F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EB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E09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9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9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73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5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B0A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6BDE-1EBF-4CD2-AE3E-D8848A85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A50C2DA6</Template>
  <TotalTime>10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Mariken Tijhuis</dc:creator>
  <cp:lastModifiedBy>Mariken Tijhuis</cp:lastModifiedBy>
  <cp:revision>4</cp:revision>
  <cp:lastPrinted>2018-11-05T09:22:00Z</cp:lastPrinted>
  <dcterms:created xsi:type="dcterms:W3CDTF">2019-01-18T15:13:00Z</dcterms:created>
  <dcterms:modified xsi:type="dcterms:W3CDTF">2019-01-18T15:22:00Z</dcterms:modified>
</cp:coreProperties>
</file>